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7188"/>
      </w:tblGrid>
      <w:tr w:rsidR="00967DF3" w:rsidRPr="00A53950" w14:paraId="3427C871" w14:textId="77777777" w:rsidTr="00AA7A95">
        <w:trPr>
          <w:trHeight w:val="2965"/>
        </w:trPr>
        <w:tc>
          <w:tcPr>
            <w:tcW w:w="9072" w:type="dxa"/>
            <w:gridSpan w:val="2"/>
            <w:shd w:val="clear" w:color="auto" w:fill="DBE4F0"/>
          </w:tcPr>
          <w:p w14:paraId="63DC3A30" w14:textId="7B259E1E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bookmarkStart w:id="0" w:name="_Toc178828922"/>
            <w:proofErr w:type="gramStart"/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Form</w:t>
            </w:r>
            <w:proofErr w:type="gramEnd"/>
            <w:r w:rsidRPr="00A53950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A3-1:</w:t>
            </w:r>
            <w:r w:rsidRPr="00A53950">
              <w:rPr>
                <w:rFonts w:ascii="Arial" w:eastAsia="Arial" w:hAnsi="Arial" w:cs="Arial"/>
                <w:b/>
                <w:bCs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Installation</w:t>
            </w:r>
            <w:r w:rsidRPr="00A53950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Document</w:t>
            </w:r>
            <w:r w:rsidRPr="00A53950">
              <w:rPr>
                <w:rFonts w:ascii="Arial" w:eastAsia="Arial" w:hAnsi="Arial" w:cs="Arial"/>
                <w:b/>
                <w:bCs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</w:t>
            </w:r>
            <w:r w:rsidRPr="00A53950">
              <w:rPr>
                <w:rFonts w:ascii="Arial" w:eastAsia="Arial" w:hAnsi="Arial" w:cs="Arial"/>
                <w:b/>
                <w:bCs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Type</w:t>
            </w:r>
            <w:r w:rsidRPr="00A53950">
              <w:rPr>
                <w:rFonts w:ascii="Arial" w:eastAsia="Arial" w:hAnsi="Arial" w:cs="Arial"/>
                <w:b/>
                <w:b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</w:t>
            </w:r>
            <w:r w:rsidRPr="00A53950">
              <w:rPr>
                <w:rFonts w:ascii="Arial" w:eastAsia="Arial" w:hAnsi="Arial" w:cs="Arial"/>
                <w:b/>
                <w:bCs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Power</w:t>
            </w:r>
            <w:r w:rsidRPr="00A53950">
              <w:rPr>
                <w:rFonts w:ascii="Arial" w:eastAsia="Arial" w:hAnsi="Arial" w:cs="Arial"/>
                <w:b/>
                <w:bCs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bCs/>
                <w:spacing w:val="-2"/>
                <w:kern w:val="0"/>
                <w:lang w:val="en-US"/>
                <w14:ligatures w14:val="none"/>
              </w:rPr>
              <w:t>Modules</w:t>
            </w:r>
            <w:bookmarkEnd w:id="0"/>
          </w:p>
          <w:p w14:paraId="12B1241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C292B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448" w:lineRule="auto"/>
              <w:ind w:left="107" w:right="1674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document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every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Facility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. Part 1 should be completed for the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Facility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338298A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ind w:left="107" w:right="270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Part 2 should be completed for each of the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being commissioned. Where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installation is 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phased</w:t>
            </w:r>
            <w:proofErr w:type="gramEnd"/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 on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A53950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A53950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basis as each part of the installation is completed in accordance with EREC G99 paragraph 15.3.3. For phased 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installations</w:t>
            </w:r>
            <w:proofErr w:type="gramEnd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reference to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this form should be read as reference to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s.</w:t>
            </w:r>
          </w:p>
        </w:tc>
      </w:tr>
      <w:tr w:rsidR="00967DF3" w:rsidRPr="00A53950" w14:paraId="712BE24F" w14:textId="77777777" w:rsidTr="00AA7A95">
        <w:trPr>
          <w:trHeight w:val="731"/>
        </w:trPr>
        <w:tc>
          <w:tcPr>
            <w:tcW w:w="9072" w:type="dxa"/>
            <w:gridSpan w:val="2"/>
            <w:shd w:val="clear" w:color="auto" w:fill="DBE4F0"/>
          </w:tcPr>
          <w:p w14:paraId="7541553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66FFC3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A5395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Form</w:t>
            </w:r>
            <w:proofErr w:type="gramEnd"/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A3-1</w:t>
            </w:r>
            <w:r w:rsidRPr="00A53950">
              <w:rPr>
                <w:rFonts w:ascii="Arial" w:eastAsia="Arial" w:hAnsi="Arial" w:cs="Arial"/>
                <w:b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Part</w:t>
            </w:r>
            <w:r w:rsidRPr="00A53950">
              <w:rPr>
                <w:rFonts w:ascii="Arial" w:eastAsia="Arial" w:hAnsi="Arial" w:cs="Arial"/>
                <w:b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</w:tr>
      <w:tr w:rsidR="00967DF3" w:rsidRPr="00A53950" w14:paraId="3F1C2D09" w14:textId="77777777" w:rsidTr="00AA7A95">
        <w:trPr>
          <w:trHeight w:val="1478"/>
        </w:trPr>
        <w:tc>
          <w:tcPr>
            <w:tcW w:w="9072" w:type="dxa"/>
            <w:gridSpan w:val="2"/>
          </w:tcPr>
          <w:p w14:paraId="3B95D51B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E1D2F91" w14:textId="77777777" w:rsidR="00967DF3" w:rsidRPr="00A53950" w:rsidRDefault="00967DF3" w:rsidP="00A53950">
            <w:pPr>
              <w:widowControl w:val="0"/>
              <w:tabs>
                <w:tab w:val="left" w:pos="674"/>
                <w:tab w:val="left" w:pos="4149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  <w:t>ABC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electricity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distribution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DNO</w:t>
            </w:r>
          </w:p>
          <w:p w14:paraId="40B6C7CF" w14:textId="77777777" w:rsidR="00967DF3" w:rsidRPr="00A53950" w:rsidRDefault="00967DF3" w:rsidP="00A53950">
            <w:pPr>
              <w:widowControl w:val="0"/>
              <w:tabs>
                <w:tab w:val="left" w:pos="4230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99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West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St,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Imaginary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Town,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ZZ99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9AA</w:t>
            </w:r>
            <w:r w:rsidRPr="00A5395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</w:r>
            <w:hyperlink r:id="rId11">
              <w:r w:rsidRPr="00A53950">
                <w:rPr>
                  <w:rFonts w:ascii="Arial" w:eastAsia="Arial" w:hAnsi="Arial" w:cs="Arial"/>
                  <w:spacing w:val="-2"/>
                  <w:kern w:val="0"/>
                  <w:sz w:val="22"/>
                  <w:szCs w:val="22"/>
                  <w:lang w:val="en-US"/>
                  <w14:ligatures w14:val="none"/>
                </w:rPr>
                <w:t>abced@wxyz.com</w:t>
              </w:r>
            </w:hyperlink>
          </w:p>
        </w:tc>
      </w:tr>
      <w:tr w:rsidR="00967DF3" w:rsidRPr="00A53950" w14:paraId="78717C59" w14:textId="77777777" w:rsidTr="00AA7A95">
        <w:trPr>
          <w:trHeight w:val="470"/>
        </w:trPr>
        <w:tc>
          <w:tcPr>
            <w:tcW w:w="9072" w:type="dxa"/>
            <w:gridSpan w:val="2"/>
            <w:shd w:val="clear" w:color="auto" w:fill="CCCCCC"/>
          </w:tcPr>
          <w:p w14:paraId="36F88E2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A53950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A53950" w14:paraId="6614AC85" w14:textId="77777777" w:rsidTr="00AA7A95">
        <w:trPr>
          <w:trHeight w:val="469"/>
        </w:trPr>
        <w:tc>
          <w:tcPr>
            <w:tcW w:w="1884" w:type="dxa"/>
          </w:tcPr>
          <w:p w14:paraId="34BC65E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A53950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(name)</w:t>
            </w:r>
          </w:p>
        </w:tc>
        <w:tc>
          <w:tcPr>
            <w:tcW w:w="7188" w:type="dxa"/>
          </w:tcPr>
          <w:p w14:paraId="3A9E4D9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04378CA1" w14:textId="77777777" w:rsidTr="00AA7A95">
        <w:trPr>
          <w:trHeight w:val="470"/>
        </w:trPr>
        <w:tc>
          <w:tcPr>
            <w:tcW w:w="1884" w:type="dxa"/>
          </w:tcPr>
          <w:p w14:paraId="422B496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188" w:type="dxa"/>
          </w:tcPr>
          <w:p w14:paraId="11ABBB2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2C9DB97D" w14:textId="77777777" w:rsidTr="00AA7A95">
        <w:trPr>
          <w:trHeight w:val="470"/>
        </w:trPr>
        <w:tc>
          <w:tcPr>
            <w:tcW w:w="1884" w:type="dxa"/>
          </w:tcPr>
          <w:p w14:paraId="621ABE9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7188" w:type="dxa"/>
          </w:tcPr>
          <w:p w14:paraId="370DEF2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4011376E" w14:textId="77777777" w:rsidTr="00AA7A95">
        <w:trPr>
          <w:trHeight w:val="930"/>
        </w:trPr>
        <w:tc>
          <w:tcPr>
            <w:tcW w:w="1884" w:type="dxa"/>
          </w:tcPr>
          <w:p w14:paraId="39E1BAF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A53950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  <w:r w:rsidRPr="00A53950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(if different from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7188" w:type="dxa"/>
          </w:tcPr>
          <w:p w14:paraId="23CE654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49EDE16A" w14:textId="77777777" w:rsidTr="00AA7A95">
        <w:trPr>
          <w:trHeight w:val="700"/>
        </w:trPr>
        <w:tc>
          <w:tcPr>
            <w:tcW w:w="1884" w:type="dxa"/>
          </w:tcPr>
          <w:p w14:paraId="6F88457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8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Telephone number</w:t>
            </w:r>
          </w:p>
        </w:tc>
        <w:tc>
          <w:tcPr>
            <w:tcW w:w="7188" w:type="dxa"/>
          </w:tcPr>
          <w:p w14:paraId="59DE8DA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01362820" w14:textId="77777777" w:rsidTr="00AA7A95">
        <w:trPr>
          <w:trHeight w:val="470"/>
        </w:trPr>
        <w:tc>
          <w:tcPr>
            <w:tcW w:w="1884" w:type="dxa"/>
          </w:tcPr>
          <w:p w14:paraId="45ED88DB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188" w:type="dxa"/>
          </w:tcPr>
          <w:p w14:paraId="44A8223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1D80CD89" w14:textId="77777777" w:rsidTr="00AA7A95">
        <w:trPr>
          <w:trHeight w:val="469"/>
        </w:trPr>
        <w:tc>
          <w:tcPr>
            <w:tcW w:w="1884" w:type="dxa"/>
          </w:tcPr>
          <w:p w14:paraId="15ADFC50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7188" w:type="dxa"/>
          </w:tcPr>
          <w:p w14:paraId="4EB554B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1786EEA9" w14:textId="77777777" w:rsidTr="00AA7A95">
        <w:trPr>
          <w:trHeight w:val="700"/>
        </w:trPr>
        <w:tc>
          <w:tcPr>
            <w:tcW w:w="1884" w:type="dxa"/>
          </w:tcPr>
          <w:p w14:paraId="7159CE1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</w:p>
          <w:p w14:paraId="1D4459F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</w:t>
            </w:r>
          </w:p>
        </w:tc>
        <w:tc>
          <w:tcPr>
            <w:tcW w:w="7188" w:type="dxa"/>
          </w:tcPr>
          <w:p w14:paraId="623B49B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44B49241" w14:textId="77777777" w:rsidTr="00AA7A95">
        <w:trPr>
          <w:trHeight w:val="470"/>
        </w:trPr>
        <w:tc>
          <w:tcPr>
            <w:tcW w:w="9072" w:type="dxa"/>
            <w:gridSpan w:val="2"/>
            <w:shd w:val="clear" w:color="auto" w:fill="BEBEBE"/>
          </w:tcPr>
          <w:p w14:paraId="2E7E7754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A53950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A53950" w14:paraId="02B7B874" w14:textId="77777777" w:rsidTr="00AA7A95">
        <w:trPr>
          <w:trHeight w:val="469"/>
        </w:trPr>
        <w:tc>
          <w:tcPr>
            <w:tcW w:w="1884" w:type="dxa"/>
          </w:tcPr>
          <w:p w14:paraId="5E5B9F0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</w:p>
        </w:tc>
        <w:tc>
          <w:tcPr>
            <w:tcW w:w="7188" w:type="dxa"/>
          </w:tcPr>
          <w:p w14:paraId="7BF1B4F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1517C149" w14:textId="77777777" w:rsidTr="00AA7A95">
        <w:trPr>
          <w:trHeight w:val="700"/>
        </w:trPr>
        <w:tc>
          <w:tcPr>
            <w:tcW w:w="1884" w:type="dxa"/>
          </w:tcPr>
          <w:p w14:paraId="5D2BFC7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4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Accreditation</w:t>
            </w:r>
            <w:r w:rsidRPr="00A53950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Qualification</w:t>
            </w:r>
          </w:p>
        </w:tc>
        <w:tc>
          <w:tcPr>
            <w:tcW w:w="7188" w:type="dxa"/>
          </w:tcPr>
          <w:p w14:paraId="7B80BE7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4B5ED048" w14:textId="77777777" w:rsidR="00967DF3" w:rsidRPr="00A53950" w:rsidRDefault="00967DF3" w:rsidP="00A53950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  <w:r w:rsidRPr="00A53950"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  <w:br w:type="page"/>
      </w:r>
    </w:p>
    <w:p w14:paraId="0F692DEE" w14:textId="77777777" w:rsidR="00967DF3" w:rsidRPr="00A53950" w:rsidRDefault="00967DF3" w:rsidP="00A53950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4"/>
        <w:gridCol w:w="953"/>
        <w:gridCol w:w="638"/>
        <w:gridCol w:w="639"/>
        <w:gridCol w:w="1563"/>
        <w:gridCol w:w="848"/>
        <w:gridCol w:w="532"/>
        <w:gridCol w:w="474"/>
        <w:gridCol w:w="476"/>
        <w:gridCol w:w="1071"/>
      </w:tblGrid>
      <w:tr w:rsidR="00967DF3" w:rsidRPr="00A53950" w14:paraId="17E21729" w14:textId="77777777" w:rsidTr="00BD362A">
        <w:trPr>
          <w:trHeight w:val="469"/>
        </w:trPr>
        <w:tc>
          <w:tcPr>
            <w:tcW w:w="1884" w:type="dxa"/>
            <w:gridSpan w:val="2"/>
          </w:tcPr>
          <w:p w14:paraId="5113B9C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194" w:type="dxa"/>
            <w:gridSpan w:val="9"/>
          </w:tcPr>
          <w:p w14:paraId="7CCB21F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5B88E987" w14:textId="77777777" w:rsidTr="00BD362A">
        <w:trPr>
          <w:trHeight w:val="470"/>
        </w:trPr>
        <w:tc>
          <w:tcPr>
            <w:tcW w:w="1884" w:type="dxa"/>
            <w:gridSpan w:val="2"/>
          </w:tcPr>
          <w:p w14:paraId="579F361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7194" w:type="dxa"/>
            <w:gridSpan w:val="9"/>
          </w:tcPr>
          <w:p w14:paraId="11EA108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1D6BB097" w14:textId="77777777" w:rsidTr="00BD362A">
        <w:trPr>
          <w:trHeight w:val="470"/>
        </w:trPr>
        <w:tc>
          <w:tcPr>
            <w:tcW w:w="1884" w:type="dxa"/>
            <w:gridSpan w:val="2"/>
          </w:tcPr>
          <w:p w14:paraId="2E73BBC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</w:p>
        </w:tc>
        <w:tc>
          <w:tcPr>
            <w:tcW w:w="7194" w:type="dxa"/>
            <w:gridSpan w:val="9"/>
          </w:tcPr>
          <w:p w14:paraId="28F6C18B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26998BE5" w14:textId="77777777" w:rsidTr="00BD362A">
        <w:trPr>
          <w:trHeight w:val="700"/>
        </w:trPr>
        <w:tc>
          <w:tcPr>
            <w:tcW w:w="1884" w:type="dxa"/>
            <w:gridSpan w:val="2"/>
          </w:tcPr>
          <w:p w14:paraId="4762421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8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Telephone Number</w:t>
            </w:r>
          </w:p>
        </w:tc>
        <w:tc>
          <w:tcPr>
            <w:tcW w:w="7194" w:type="dxa"/>
            <w:gridSpan w:val="9"/>
          </w:tcPr>
          <w:p w14:paraId="1F8E066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284DCC94" w14:textId="77777777" w:rsidTr="00BD362A">
        <w:trPr>
          <w:trHeight w:val="470"/>
        </w:trPr>
        <w:tc>
          <w:tcPr>
            <w:tcW w:w="1884" w:type="dxa"/>
            <w:gridSpan w:val="2"/>
          </w:tcPr>
          <w:p w14:paraId="6B98932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194" w:type="dxa"/>
            <w:gridSpan w:val="9"/>
          </w:tcPr>
          <w:p w14:paraId="57530E0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7175D826" w14:textId="77777777" w:rsidTr="00BD362A">
        <w:trPr>
          <w:trHeight w:val="470"/>
        </w:trPr>
        <w:tc>
          <w:tcPr>
            <w:tcW w:w="1884" w:type="dxa"/>
            <w:gridSpan w:val="2"/>
          </w:tcPr>
          <w:p w14:paraId="4BAE1FC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A53950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</w:t>
            </w:r>
          </w:p>
        </w:tc>
        <w:tc>
          <w:tcPr>
            <w:tcW w:w="7194" w:type="dxa"/>
            <w:gridSpan w:val="9"/>
          </w:tcPr>
          <w:p w14:paraId="7206299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70AD953C" w14:textId="77777777" w:rsidTr="00BD362A">
        <w:trPr>
          <w:trHeight w:val="469"/>
        </w:trPr>
        <w:tc>
          <w:tcPr>
            <w:tcW w:w="9078" w:type="dxa"/>
            <w:gridSpan w:val="11"/>
            <w:shd w:val="clear" w:color="auto" w:fill="CCCCCC"/>
          </w:tcPr>
          <w:p w14:paraId="50F20B70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A53950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A53950" w14:paraId="092A39BA" w14:textId="77777777" w:rsidTr="00BD362A">
        <w:trPr>
          <w:trHeight w:val="940"/>
        </w:trPr>
        <w:tc>
          <w:tcPr>
            <w:tcW w:w="1884" w:type="dxa"/>
            <w:gridSpan w:val="2"/>
          </w:tcPr>
          <w:p w14:paraId="4E431EE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194" w:type="dxa"/>
            <w:gridSpan w:val="9"/>
          </w:tcPr>
          <w:p w14:paraId="000634F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752AF43F" w14:textId="77777777" w:rsidTr="00BD362A">
        <w:trPr>
          <w:trHeight w:val="470"/>
        </w:trPr>
        <w:tc>
          <w:tcPr>
            <w:tcW w:w="1884" w:type="dxa"/>
            <w:gridSpan w:val="2"/>
          </w:tcPr>
          <w:p w14:paraId="33F55A2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7194" w:type="dxa"/>
            <w:gridSpan w:val="9"/>
          </w:tcPr>
          <w:p w14:paraId="6691746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645CD64A" w14:textId="77777777" w:rsidTr="00BD362A">
        <w:trPr>
          <w:trHeight w:val="930"/>
        </w:trPr>
        <w:tc>
          <w:tcPr>
            <w:tcW w:w="1884" w:type="dxa"/>
            <w:gridSpan w:val="2"/>
          </w:tcPr>
          <w:p w14:paraId="0BE8FF8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43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A53950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within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Generator’s Installation</w:t>
            </w:r>
          </w:p>
        </w:tc>
        <w:tc>
          <w:tcPr>
            <w:tcW w:w="7194" w:type="dxa"/>
            <w:gridSpan w:val="9"/>
          </w:tcPr>
          <w:p w14:paraId="049F0A5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4FD8F19C" w14:textId="77777777" w:rsidTr="00BD362A">
        <w:trPr>
          <w:trHeight w:val="928"/>
        </w:trPr>
        <w:tc>
          <w:tcPr>
            <w:tcW w:w="1884" w:type="dxa"/>
            <w:gridSpan w:val="2"/>
          </w:tcPr>
          <w:p w14:paraId="5895CC8B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1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 of Lockable</w:t>
            </w:r>
            <w:r w:rsidRPr="00A53950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Isolation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Switch</w:t>
            </w:r>
          </w:p>
        </w:tc>
        <w:tc>
          <w:tcPr>
            <w:tcW w:w="7194" w:type="dxa"/>
            <w:gridSpan w:val="9"/>
          </w:tcPr>
          <w:p w14:paraId="05D4CD6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05833799" w14:textId="77777777" w:rsidTr="00BD362A">
        <w:trPr>
          <w:trHeight w:val="700"/>
        </w:trPr>
        <w:tc>
          <w:tcPr>
            <w:tcW w:w="9078" w:type="dxa"/>
            <w:gridSpan w:val="11"/>
            <w:shd w:val="clear" w:color="auto" w:fill="CCCCCC"/>
          </w:tcPr>
          <w:p w14:paraId="50B9DDE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Summary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-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multiple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will exist within one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 Installation</w:t>
            </w:r>
          </w:p>
        </w:tc>
      </w:tr>
      <w:tr w:rsidR="00967DF3" w:rsidRPr="00A53950" w14:paraId="121DA3E4" w14:textId="77777777" w:rsidTr="00BD362A">
        <w:trPr>
          <w:trHeight w:val="654"/>
        </w:trPr>
        <w:tc>
          <w:tcPr>
            <w:tcW w:w="1560" w:type="dxa"/>
            <w:vMerge w:val="restart"/>
            <w:vAlign w:val="center"/>
          </w:tcPr>
          <w:p w14:paraId="15F8970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ind w:left="107" w:right="19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A53950">
              <w:rPr>
                <w:rFonts w:ascii="Arial" w:eastAsia="Arial" w:hAnsi="Arial" w:cs="Arial"/>
                <w:b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Reference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7CC725C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7F0170F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Energy source and energy conversion technology (enter codes from tables 1 and 2 see Form A1-2)</w:t>
            </w:r>
          </w:p>
        </w:tc>
        <w:tc>
          <w:tcPr>
            <w:tcW w:w="1563" w:type="dxa"/>
            <w:vMerge w:val="restart"/>
          </w:tcPr>
          <w:p w14:paraId="75580274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17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s </w:t>
            </w:r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Ref No.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(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system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) or Reference to Form A2-1/2/3 or combination of above as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applicable</w:t>
            </w:r>
          </w:p>
        </w:tc>
        <w:tc>
          <w:tcPr>
            <w:tcW w:w="3401" w:type="dxa"/>
            <w:gridSpan w:val="5"/>
          </w:tcPr>
          <w:p w14:paraId="4C63220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4" w:right="18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r w:rsidRPr="00A53950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Module Registered</w:t>
            </w:r>
            <w:r w:rsidRPr="00A53950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kW</w:t>
            </w:r>
          </w:p>
        </w:tc>
      </w:tr>
      <w:tr w:rsidR="00967DF3" w:rsidRPr="00A53950" w14:paraId="4F244C47" w14:textId="77777777" w:rsidTr="00BD362A">
        <w:trPr>
          <w:trHeight w:val="652"/>
        </w:trPr>
        <w:tc>
          <w:tcPr>
            <w:tcW w:w="1560" w:type="dxa"/>
            <w:vMerge/>
          </w:tcPr>
          <w:p w14:paraId="1625158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  <w:vMerge/>
          </w:tcPr>
          <w:p w14:paraId="27B7C29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4FB21AC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3" w:type="dxa"/>
            <w:vMerge/>
          </w:tcPr>
          <w:p w14:paraId="7EBA86B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848" w:type="dxa"/>
            <w:vMerge w:val="restart"/>
          </w:tcPr>
          <w:p w14:paraId="54CF9B7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07" w:lineRule="exact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3-</w:t>
            </w:r>
          </w:p>
          <w:p w14:paraId="3B8CBF1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ind w:left="104" w:right="21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 Units</w:t>
            </w:r>
          </w:p>
        </w:tc>
        <w:tc>
          <w:tcPr>
            <w:tcW w:w="1482" w:type="dxa"/>
            <w:gridSpan w:val="3"/>
          </w:tcPr>
          <w:p w14:paraId="218B7D1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6" w:right="29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Single</w:t>
            </w:r>
            <w:r w:rsidRPr="00A53950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Phase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</w:p>
        </w:tc>
        <w:tc>
          <w:tcPr>
            <w:tcW w:w="1071" w:type="dxa"/>
            <w:vMerge w:val="restart"/>
          </w:tcPr>
          <w:p w14:paraId="7F49D95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2" w:right="400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Power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Factor</w:t>
            </w:r>
          </w:p>
        </w:tc>
      </w:tr>
      <w:tr w:rsidR="00967DF3" w:rsidRPr="00A53950" w14:paraId="5ACB20B6" w14:textId="77777777" w:rsidTr="00BD362A">
        <w:trPr>
          <w:trHeight w:val="820"/>
        </w:trPr>
        <w:tc>
          <w:tcPr>
            <w:tcW w:w="1560" w:type="dxa"/>
            <w:vMerge/>
          </w:tcPr>
          <w:p w14:paraId="3E8F1FE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  <w:vMerge/>
          </w:tcPr>
          <w:p w14:paraId="13C8A2A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131505E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3" w:type="dxa"/>
            <w:vMerge/>
          </w:tcPr>
          <w:p w14:paraId="288F9CC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848" w:type="dxa"/>
            <w:vMerge/>
          </w:tcPr>
          <w:p w14:paraId="287F14F4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32" w:type="dxa"/>
            <w:vMerge w:val="restart"/>
          </w:tcPr>
          <w:p w14:paraId="2E539C20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211" w:right="127" w:hanging="7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PH </w:t>
            </w:r>
            <w:r w:rsidRPr="00A53950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474" w:type="dxa"/>
            <w:vMerge w:val="restart"/>
          </w:tcPr>
          <w:p w14:paraId="5899360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81" w:right="99" w:hanging="7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PH </w:t>
            </w:r>
            <w:r w:rsidRPr="00A53950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476" w:type="dxa"/>
            <w:vMerge w:val="restart"/>
          </w:tcPr>
          <w:p w14:paraId="08BB033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82" w:right="100" w:hanging="7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PH </w:t>
            </w:r>
            <w:r w:rsidRPr="00A53950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1071" w:type="dxa"/>
            <w:vMerge/>
          </w:tcPr>
          <w:p w14:paraId="0977FA54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A53950" w14:paraId="054C9C0E" w14:textId="77777777" w:rsidTr="00BD362A">
        <w:trPr>
          <w:trHeight w:val="460"/>
        </w:trPr>
        <w:tc>
          <w:tcPr>
            <w:tcW w:w="1560" w:type="dxa"/>
            <w:vMerge/>
          </w:tcPr>
          <w:p w14:paraId="3DB2C8C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  <w:vMerge/>
          </w:tcPr>
          <w:p w14:paraId="0ECE1C6B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38" w:type="dxa"/>
            <w:vAlign w:val="center"/>
          </w:tcPr>
          <w:p w14:paraId="1424F45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639" w:type="dxa"/>
            <w:vAlign w:val="center"/>
          </w:tcPr>
          <w:p w14:paraId="68BE5B4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Tech</w:t>
            </w:r>
          </w:p>
        </w:tc>
        <w:tc>
          <w:tcPr>
            <w:tcW w:w="1563" w:type="dxa"/>
            <w:vMerge/>
          </w:tcPr>
          <w:p w14:paraId="69C1DE4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48" w:type="dxa"/>
            <w:vMerge/>
          </w:tcPr>
          <w:p w14:paraId="4D786DC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32" w:type="dxa"/>
            <w:vMerge/>
          </w:tcPr>
          <w:p w14:paraId="2018696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74" w:type="dxa"/>
            <w:vMerge/>
          </w:tcPr>
          <w:p w14:paraId="63903C6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76" w:type="dxa"/>
            <w:vMerge/>
          </w:tcPr>
          <w:p w14:paraId="2F6B21A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1" w:type="dxa"/>
            <w:vMerge/>
          </w:tcPr>
          <w:p w14:paraId="3BF6C76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5F1F38BF" w14:textId="77777777" w:rsidTr="00BD362A">
        <w:trPr>
          <w:trHeight w:val="460"/>
        </w:trPr>
        <w:tc>
          <w:tcPr>
            <w:tcW w:w="1560" w:type="dxa"/>
          </w:tcPr>
          <w:p w14:paraId="670B6C3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3C42B35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65E645F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3" w:type="dxa"/>
          </w:tcPr>
          <w:p w14:paraId="4E1764F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48" w:type="dxa"/>
          </w:tcPr>
          <w:p w14:paraId="7288DC60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32" w:type="dxa"/>
          </w:tcPr>
          <w:p w14:paraId="077B32C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74" w:type="dxa"/>
          </w:tcPr>
          <w:p w14:paraId="1C56F4E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76" w:type="dxa"/>
          </w:tcPr>
          <w:p w14:paraId="4EFDECC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1" w:type="dxa"/>
          </w:tcPr>
          <w:p w14:paraId="7E71643B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7F1511F4" w14:textId="77777777" w:rsidTr="00BD362A">
        <w:trPr>
          <w:trHeight w:val="460"/>
        </w:trPr>
        <w:tc>
          <w:tcPr>
            <w:tcW w:w="1560" w:type="dxa"/>
          </w:tcPr>
          <w:p w14:paraId="4BD0E76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284A497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44F1150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3" w:type="dxa"/>
          </w:tcPr>
          <w:p w14:paraId="6FC15DC0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48" w:type="dxa"/>
          </w:tcPr>
          <w:p w14:paraId="68367A4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32" w:type="dxa"/>
          </w:tcPr>
          <w:p w14:paraId="0CFD9C1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74" w:type="dxa"/>
          </w:tcPr>
          <w:p w14:paraId="7859A47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76" w:type="dxa"/>
          </w:tcPr>
          <w:p w14:paraId="2208984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1" w:type="dxa"/>
          </w:tcPr>
          <w:p w14:paraId="3EC74E5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2137BC28" w14:textId="77777777" w:rsidTr="00BD362A">
        <w:trPr>
          <w:trHeight w:val="460"/>
        </w:trPr>
        <w:tc>
          <w:tcPr>
            <w:tcW w:w="1560" w:type="dxa"/>
          </w:tcPr>
          <w:p w14:paraId="665EC03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5C01D51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4D582FD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3" w:type="dxa"/>
          </w:tcPr>
          <w:p w14:paraId="4B30213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48" w:type="dxa"/>
          </w:tcPr>
          <w:p w14:paraId="1076700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32" w:type="dxa"/>
          </w:tcPr>
          <w:p w14:paraId="2AB58A5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74" w:type="dxa"/>
          </w:tcPr>
          <w:p w14:paraId="11895A3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76" w:type="dxa"/>
          </w:tcPr>
          <w:p w14:paraId="5D55C5D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1" w:type="dxa"/>
          </w:tcPr>
          <w:p w14:paraId="3E92CFB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3A7B4EBB" w14:textId="77777777" w:rsidTr="00BD362A">
        <w:trPr>
          <w:trHeight w:val="469"/>
        </w:trPr>
        <w:tc>
          <w:tcPr>
            <w:tcW w:w="9078" w:type="dxa"/>
            <w:gridSpan w:val="11"/>
            <w:shd w:val="clear" w:color="auto" w:fill="BEBEBE"/>
          </w:tcPr>
          <w:p w14:paraId="723A1D1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Emerging</w:t>
            </w:r>
            <w:r w:rsidRPr="00A53950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technology</w:t>
            </w:r>
            <w:r w:rsidRPr="00A53950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classification</w:t>
            </w:r>
            <w:r w:rsidRPr="00A53950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(if</w:t>
            </w:r>
            <w:r w:rsidRPr="00A53950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applicable)</w:t>
            </w:r>
          </w:p>
        </w:tc>
      </w:tr>
      <w:tr w:rsidR="00967DF3" w:rsidRPr="00A53950" w14:paraId="2C1FA5A9" w14:textId="77777777" w:rsidTr="00BD362A">
        <w:trPr>
          <w:trHeight w:val="470"/>
        </w:trPr>
        <w:tc>
          <w:tcPr>
            <w:tcW w:w="9078" w:type="dxa"/>
            <w:gridSpan w:val="11"/>
          </w:tcPr>
          <w:p w14:paraId="27881F2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5523085B" w14:textId="77777777" w:rsidR="00967DF3" w:rsidRPr="00A53950" w:rsidRDefault="00967DF3" w:rsidP="00A5395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A53950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br w:type="page"/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2064"/>
        <w:gridCol w:w="183"/>
        <w:gridCol w:w="2290"/>
        <w:gridCol w:w="6"/>
      </w:tblGrid>
      <w:tr w:rsidR="00967DF3" w:rsidRPr="00A53950" w14:paraId="0E2CCDEA" w14:textId="77777777" w:rsidTr="00BD362A">
        <w:trPr>
          <w:trHeight w:val="470"/>
        </w:trPr>
        <w:tc>
          <w:tcPr>
            <w:tcW w:w="9078" w:type="dxa"/>
            <w:gridSpan w:val="5"/>
            <w:shd w:val="clear" w:color="auto" w:fill="BEBEBE"/>
          </w:tcPr>
          <w:p w14:paraId="3C045B3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Commissioning</w:t>
            </w:r>
            <w:r w:rsidRPr="00A53950">
              <w:rPr>
                <w:rFonts w:ascii="Arial" w:eastAsia="Arial" w:hAnsi="Arial" w:cs="Arial"/>
                <w:b/>
                <w:spacing w:val="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</w:p>
        </w:tc>
      </w:tr>
      <w:tr w:rsidR="00967DF3" w:rsidRPr="00A53950" w14:paraId="2D36B1DF" w14:textId="77777777" w:rsidTr="00BD362A">
        <w:trPr>
          <w:trHeight w:val="469"/>
        </w:trPr>
        <w:tc>
          <w:tcPr>
            <w:tcW w:w="6785" w:type="dxa"/>
            <w:gridSpan w:val="3"/>
          </w:tcPr>
          <w:p w14:paraId="67E43790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293" w:type="dxa"/>
            <w:gridSpan w:val="2"/>
          </w:tcPr>
          <w:p w14:paraId="393479F0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</w:p>
        </w:tc>
      </w:tr>
      <w:tr w:rsidR="00967DF3" w:rsidRPr="00A53950" w14:paraId="17894B32" w14:textId="77777777" w:rsidTr="00BD362A">
        <w:trPr>
          <w:gridAfter w:val="1"/>
          <w:wAfter w:w="6" w:type="dxa"/>
          <w:trHeight w:val="700"/>
        </w:trPr>
        <w:tc>
          <w:tcPr>
            <w:tcW w:w="6782" w:type="dxa"/>
            <w:gridSpan w:val="3"/>
          </w:tcPr>
          <w:p w14:paraId="26528F0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A53950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A53950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satisfies</w:t>
            </w:r>
            <w:r w:rsidRPr="00A53950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A53950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BS7671</w:t>
            </w:r>
            <w:r w:rsidRPr="00A53950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(IET</w:t>
            </w:r>
            <w:r w:rsidRPr="00A53950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Wiring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Regulations).</w:t>
            </w:r>
          </w:p>
        </w:tc>
        <w:tc>
          <w:tcPr>
            <w:tcW w:w="2290" w:type="dxa"/>
          </w:tcPr>
          <w:p w14:paraId="4844EEC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3991E0AA" w14:textId="77777777" w:rsidTr="00BD362A">
        <w:trPr>
          <w:gridAfter w:val="1"/>
          <w:wAfter w:w="6" w:type="dxa"/>
          <w:trHeight w:val="700"/>
        </w:trPr>
        <w:tc>
          <w:tcPr>
            <w:tcW w:w="6782" w:type="dxa"/>
            <w:gridSpan w:val="3"/>
          </w:tcPr>
          <w:p w14:paraId="09167D2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Suitable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lockable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points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between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</w:p>
          <w:p w14:paraId="3ECC1FA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PGMs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rest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290" w:type="dxa"/>
          </w:tcPr>
          <w:p w14:paraId="37E7256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4A46A20E" w14:textId="77777777" w:rsidTr="00BD362A">
        <w:trPr>
          <w:gridAfter w:val="1"/>
          <w:wAfter w:w="6" w:type="dxa"/>
          <w:trHeight w:val="820"/>
        </w:trPr>
        <w:tc>
          <w:tcPr>
            <w:tcW w:w="6782" w:type="dxa"/>
            <w:gridSpan w:val="3"/>
          </w:tcPr>
          <w:p w14:paraId="2C64BF3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1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Labels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installed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points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proofErr w:type="gramEnd"/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EREC G99.</w:t>
            </w:r>
          </w:p>
        </w:tc>
        <w:tc>
          <w:tcPr>
            <w:tcW w:w="2290" w:type="dxa"/>
          </w:tcPr>
          <w:p w14:paraId="3008523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2B631826" w14:textId="77777777" w:rsidTr="00BD362A">
        <w:trPr>
          <w:gridAfter w:val="1"/>
          <w:wAfter w:w="6" w:type="dxa"/>
          <w:trHeight w:val="928"/>
        </w:trPr>
        <w:tc>
          <w:tcPr>
            <w:tcW w:w="6782" w:type="dxa"/>
            <w:gridSpan w:val="3"/>
          </w:tcPr>
          <w:p w14:paraId="12C3D50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620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Interlocking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prevents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being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connected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parallel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(without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synchronising</w:t>
            </w:r>
            <w:proofErr w:type="spellEnd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place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operates correctly.</w:t>
            </w:r>
          </w:p>
        </w:tc>
        <w:tc>
          <w:tcPr>
            <w:tcW w:w="2290" w:type="dxa"/>
          </w:tcPr>
          <w:p w14:paraId="7DCFE3C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769F5C33" w14:textId="77777777" w:rsidTr="00BD362A">
        <w:trPr>
          <w:gridAfter w:val="1"/>
          <w:wAfter w:w="6" w:type="dxa"/>
          <w:trHeight w:val="930"/>
        </w:trPr>
        <w:tc>
          <w:tcPr>
            <w:tcW w:w="6782" w:type="dxa"/>
            <w:gridSpan w:val="3"/>
          </w:tcPr>
          <w:p w14:paraId="13A23A3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70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Balance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Multiple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PGMs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design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 imbalance to below 32 A per phase, as required by EREC G99.</w:t>
            </w:r>
          </w:p>
        </w:tc>
        <w:tc>
          <w:tcPr>
            <w:tcW w:w="2290" w:type="dxa"/>
          </w:tcPr>
          <w:p w14:paraId="519FB2E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71189249" w14:textId="77777777" w:rsidTr="00BD362A">
        <w:trPr>
          <w:gridAfter w:val="1"/>
          <w:wAfter w:w="6" w:type="dxa"/>
          <w:trHeight w:val="470"/>
        </w:trPr>
        <w:tc>
          <w:tcPr>
            <w:tcW w:w="6782" w:type="dxa"/>
            <w:gridSpan w:val="3"/>
          </w:tcPr>
          <w:p w14:paraId="5AA0FC4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complies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cyber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security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</w:p>
        </w:tc>
        <w:tc>
          <w:tcPr>
            <w:tcW w:w="2290" w:type="dxa"/>
          </w:tcPr>
          <w:p w14:paraId="6CFAEB0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5D86E8DA" w14:textId="77777777" w:rsidTr="00BD362A">
        <w:trPr>
          <w:gridAfter w:val="1"/>
          <w:wAfter w:w="6" w:type="dxa"/>
          <w:trHeight w:val="493"/>
        </w:trPr>
        <w:tc>
          <w:tcPr>
            <w:tcW w:w="9072" w:type="dxa"/>
            <w:gridSpan w:val="4"/>
            <w:shd w:val="clear" w:color="auto" w:fill="BEBEBE"/>
          </w:tcPr>
          <w:p w14:paraId="56B0F3D4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A5395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Form</w:t>
            </w:r>
            <w:proofErr w:type="gramEnd"/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A3-1</w:t>
            </w:r>
            <w:r w:rsidRPr="00A53950">
              <w:rPr>
                <w:rFonts w:ascii="Arial" w:eastAsia="Arial" w:hAnsi="Arial" w:cs="Arial"/>
                <w:b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Part</w:t>
            </w:r>
            <w:r w:rsidRPr="00A53950">
              <w:rPr>
                <w:rFonts w:ascii="Arial" w:eastAsia="Arial" w:hAnsi="Arial" w:cs="Arial"/>
                <w:b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</w:tr>
      <w:tr w:rsidR="00967DF3" w:rsidRPr="00A53950" w14:paraId="48D058FD" w14:textId="77777777" w:rsidTr="00BD362A">
        <w:trPr>
          <w:gridAfter w:val="1"/>
          <w:wAfter w:w="6" w:type="dxa"/>
          <w:trHeight w:val="470"/>
        </w:trPr>
        <w:tc>
          <w:tcPr>
            <w:tcW w:w="4538" w:type="dxa"/>
            <w:shd w:val="clear" w:color="auto" w:fill="BEBEBE"/>
          </w:tcPr>
          <w:p w14:paraId="1B9FCF0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53950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53950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</w:p>
        </w:tc>
        <w:tc>
          <w:tcPr>
            <w:tcW w:w="4534" w:type="dxa"/>
            <w:gridSpan w:val="3"/>
            <w:shd w:val="clear" w:color="auto" w:fill="BEBEBE"/>
          </w:tcPr>
          <w:p w14:paraId="5CD7407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53950" w14:paraId="29E00903" w14:textId="77777777" w:rsidTr="00BD362A">
        <w:trPr>
          <w:gridAfter w:val="1"/>
          <w:wAfter w:w="6" w:type="dxa"/>
          <w:trHeight w:val="469"/>
        </w:trPr>
        <w:tc>
          <w:tcPr>
            <w:tcW w:w="9072" w:type="dxa"/>
            <w:gridSpan w:val="4"/>
            <w:shd w:val="clear" w:color="auto" w:fill="BEBEBE"/>
          </w:tcPr>
          <w:p w14:paraId="7BF2BA3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53950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enclosed</w:t>
            </w:r>
          </w:p>
        </w:tc>
      </w:tr>
      <w:tr w:rsidR="00967DF3" w:rsidRPr="00A53950" w14:paraId="2B05D6DA" w14:textId="77777777" w:rsidTr="00BD362A">
        <w:trPr>
          <w:gridAfter w:val="1"/>
          <w:wAfter w:w="6" w:type="dxa"/>
          <w:trHeight w:val="470"/>
        </w:trPr>
        <w:tc>
          <w:tcPr>
            <w:tcW w:w="6602" w:type="dxa"/>
            <w:gridSpan w:val="2"/>
          </w:tcPr>
          <w:p w14:paraId="12C670F7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470" w:type="dxa"/>
            <w:gridSpan w:val="2"/>
          </w:tcPr>
          <w:p w14:paraId="61E8620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  <w:r w:rsidRPr="00A53950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>*</w:t>
            </w:r>
          </w:p>
        </w:tc>
      </w:tr>
      <w:tr w:rsidR="00967DF3" w:rsidRPr="00A53950" w14:paraId="405CD782" w14:textId="77777777" w:rsidTr="00BD362A">
        <w:trPr>
          <w:gridAfter w:val="1"/>
          <w:wAfter w:w="6" w:type="dxa"/>
          <w:trHeight w:val="470"/>
        </w:trPr>
        <w:tc>
          <w:tcPr>
            <w:tcW w:w="6602" w:type="dxa"/>
            <w:gridSpan w:val="2"/>
          </w:tcPr>
          <w:p w14:paraId="1A102C0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Schedule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settings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(may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circuit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diagram)</w:t>
            </w:r>
          </w:p>
        </w:tc>
        <w:tc>
          <w:tcPr>
            <w:tcW w:w="2470" w:type="dxa"/>
            <w:gridSpan w:val="2"/>
          </w:tcPr>
          <w:p w14:paraId="797609A4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52AD37D7" w14:textId="77777777" w:rsidTr="00BD362A">
        <w:trPr>
          <w:gridAfter w:val="1"/>
          <w:wAfter w:w="6" w:type="dxa"/>
          <w:trHeight w:val="469"/>
        </w:trPr>
        <w:tc>
          <w:tcPr>
            <w:tcW w:w="6602" w:type="dxa"/>
            <w:gridSpan w:val="2"/>
          </w:tcPr>
          <w:p w14:paraId="44C464A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installed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Standard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Application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data,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unless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already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provided.</w:t>
            </w:r>
          </w:p>
        </w:tc>
        <w:tc>
          <w:tcPr>
            <w:tcW w:w="2470" w:type="dxa"/>
            <w:gridSpan w:val="2"/>
          </w:tcPr>
          <w:p w14:paraId="3D57218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495A76F7" w14:textId="77777777" w:rsidTr="00BD362A">
        <w:trPr>
          <w:gridAfter w:val="1"/>
          <w:wAfter w:w="6" w:type="dxa"/>
          <w:trHeight w:val="470"/>
        </w:trPr>
        <w:tc>
          <w:tcPr>
            <w:tcW w:w="6602" w:type="dxa"/>
            <w:gridSpan w:val="2"/>
          </w:tcPr>
          <w:p w14:paraId="5A44151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Final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circuit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diagram</w:t>
            </w:r>
          </w:p>
        </w:tc>
        <w:tc>
          <w:tcPr>
            <w:tcW w:w="2470" w:type="dxa"/>
            <w:gridSpan w:val="2"/>
          </w:tcPr>
          <w:p w14:paraId="00EAC37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4CD3FCF4" w14:textId="77777777" w:rsidTr="00BD362A">
        <w:trPr>
          <w:gridAfter w:val="1"/>
          <w:wAfter w:w="6" w:type="dxa"/>
          <w:trHeight w:val="470"/>
        </w:trPr>
        <w:tc>
          <w:tcPr>
            <w:tcW w:w="9072" w:type="dxa"/>
            <w:gridSpan w:val="4"/>
            <w:shd w:val="clear" w:color="auto" w:fill="BEBEBE"/>
          </w:tcPr>
          <w:p w14:paraId="2E92B26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A53950">
              <w:rPr>
                <w:rFonts w:ascii="Arial" w:eastAsia="Arial" w:hAnsi="Arial" w:cs="Arial"/>
                <w:b/>
                <w:spacing w:val="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</w:p>
        </w:tc>
      </w:tr>
      <w:tr w:rsidR="00967DF3" w:rsidRPr="00A53950" w14:paraId="6ACC7AF9" w14:textId="77777777" w:rsidTr="00BD362A">
        <w:trPr>
          <w:gridAfter w:val="1"/>
          <w:wAfter w:w="6" w:type="dxa"/>
          <w:trHeight w:val="698"/>
        </w:trPr>
        <w:tc>
          <w:tcPr>
            <w:tcW w:w="6602" w:type="dxa"/>
            <w:gridSpan w:val="2"/>
          </w:tcPr>
          <w:p w14:paraId="7B9BF20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53950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settings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checked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comply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EREC G99.</w:t>
            </w:r>
          </w:p>
        </w:tc>
        <w:tc>
          <w:tcPr>
            <w:tcW w:w="2470" w:type="dxa"/>
            <w:gridSpan w:val="2"/>
          </w:tcPr>
          <w:p w14:paraId="28A205F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</w:t>
            </w:r>
            <w:proofErr w:type="gramStart"/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)*</w:t>
            </w:r>
            <w:proofErr w:type="gramEnd"/>
          </w:p>
        </w:tc>
      </w:tr>
      <w:tr w:rsidR="00967DF3" w:rsidRPr="00A53950" w14:paraId="6C1C1D56" w14:textId="77777777" w:rsidTr="00BD362A">
        <w:trPr>
          <w:gridAfter w:val="1"/>
          <w:wAfter w:w="6" w:type="dxa"/>
          <w:trHeight w:val="700"/>
        </w:trPr>
        <w:tc>
          <w:tcPr>
            <w:tcW w:w="6602" w:type="dxa"/>
            <w:gridSpan w:val="2"/>
          </w:tcPr>
          <w:p w14:paraId="419687E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synchronises</w:t>
            </w:r>
            <w:proofErr w:type="spellEnd"/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 causing significant voltage disturbance.</w:t>
            </w:r>
          </w:p>
        </w:tc>
        <w:tc>
          <w:tcPr>
            <w:tcW w:w="2470" w:type="dxa"/>
            <w:gridSpan w:val="2"/>
          </w:tcPr>
          <w:p w14:paraId="46E8CD63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1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43CBE879" w14:textId="77777777" w:rsidTr="00BD362A">
        <w:trPr>
          <w:gridAfter w:val="1"/>
          <w:wAfter w:w="6" w:type="dxa"/>
          <w:trHeight w:val="930"/>
        </w:trPr>
        <w:tc>
          <w:tcPr>
            <w:tcW w:w="6602" w:type="dxa"/>
            <w:gridSpan w:val="2"/>
          </w:tcPr>
          <w:p w14:paraId="0D9E6C4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runs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parallel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without tripping and without causing significant voltage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disturbances.</w:t>
            </w:r>
          </w:p>
        </w:tc>
        <w:tc>
          <w:tcPr>
            <w:tcW w:w="2470" w:type="dxa"/>
            <w:gridSpan w:val="2"/>
          </w:tcPr>
          <w:p w14:paraId="11AD636C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6DFA6419" w14:textId="77777777" w:rsidTr="00BD362A">
        <w:trPr>
          <w:gridAfter w:val="1"/>
          <w:wAfter w:w="6" w:type="dxa"/>
          <w:trHeight w:val="700"/>
        </w:trPr>
        <w:tc>
          <w:tcPr>
            <w:tcW w:w="6602" w:type="dxa"/>
            <w:gridSpan w:val="2"/>
          </w:tcPr>
          <w:p w14:paraId="00A2335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causing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significant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 disturbance, when it is shut down.</w:t>
            </w:r>
          </w:p>
        </w:tc>
        <w:tc>
          <w:tcPr>
            <w:tcW w:w="2470" w:type="dxa"/>
            <w:gridSpan w:val="2"/>
          </w:tcPr>
          <w:p w14:paraId="6997573B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2E3D3297" w14:textId="77777777" w:rsidTr="00BD362A">
        <w:trPr>
          <w:gridAfter w:val="1"/>
          <w:wAfter w:w="6" w:type="dxa"/>
          <w:trHeight w:val="928"/>
        </w:trPr>
        <w:tc>
          <w:tcPr>
            <w:tcW w:w="6602" w:type="dxa"/>
            <w:gridSpan w:val="2"/>
          </w:tcPr>
          <w:p w14:paraId="39DF0D7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quickly (within 1 s) when a suitably rated switch, located between the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and the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 incoming connection, is opened.</w:t>
            </w:r>
          </w:p>
        </w:tc>
        <w:tc>
          <w:tcPr>
            <w:tcW w:w="2470" w:type="dxa"/>
            <w:gridSpan w:val="2"/>
          </w:tcPr>
          <w:p w14:paraId="3D13735B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5F20E067" w14:textId="77777777" w:rsidTr="00BD362A">
        <w:trPr>
          <w:gridAfter w:val="1"/>
          <w:wAfter w:w="6" w:type="dxa"/>
          <w:trHeight w:val="700"/>
        </w:trPr>
        <w:tc>
          <w:tcPr>
            <w:tcW w:w="6602" w:type="dxa"/>
            <w:gridSpan w:val="2"/>
          </w:tcPr>
          <w:p w14:paraId="7CCA9E1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2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The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remains</w:t>
            </w:r>
            <w:r w:rsidRPr="00A53950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disconnected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least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after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switch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reclosed.</w:t>
            </w:r>
          </w:p>
        </w:tc>
        <w:tc>
          <w:tcPr>
            <w:tcW w:w="2470" w:type="dxa"/>
            <w:gridSpan w:val="2"/>
          </w:tcPr>
          <w:p w14:paraId="04201DB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</w:tbl>
    <w:p w14:paraId="0B4DB0FA" w14:textId="77777777" w:rsidR="00967DF3" w:rsidRPr="00A53950" w:rsidRDefault="00967DF3" w:rsidP="00A53950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367"/>
        <w:gridCol w:w="2469"/>
      </w:tblGrid>
      <w:tr w:rsidR="00967DF3" w:rsidRPr="00A53950" w14:paraId="28075EC7" w14:textId="77777777" w:rsidTr="00BD362A">
        <w:trPr>
          <w:trHeight w:val="1161"/>
        </w:trPr>
        <w:tc>
          <w:tcPr>
            <w:tcW w:w="6602" w:type="dxa"/>
            <w:gridSpan w:val="2"/>
          </w:tcPr>
          <w:p w14:paraId="3E8B2D54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2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Loss of 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tripping</w:t>
            </w:r>
            <w:proofErr w:type="gramEnd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and auxiliary supplies. Where applicable, loss of supplies to tripping and protection relays results in either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or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A53950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forced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alarm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24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</w:t>
            </w:r>
            <w:proofErr w:type="gramEnd"/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manned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control </w:t>
            </w:r>
            <w:proofErr w:type="spellStart"/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centre</w:t>
            </w:r>
            <w:proofErr w:type="spellEnd"/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469" w:type="dxa"/>
          </w:tcPr>
          <w:p w14:paraId="7C56C66E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A53950" w14:paraId="4A91EA57" w14:textId="77777777" w:rsidTr="00BD362A">
        <w:trPr>
          <w:trHeight w:val="700"/>
        </w:trPr>
        <w:tc>
          <w:tcPr>
            <w:tcW w:w="9071" w:type="dxa"/>
            <w:gridSpan w:val="3"/>
          </w:tcPr>
          <w:p w14:paraId="3DCBB2A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8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*Circle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appropriate.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“No”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selected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Facility</w:t>
            </w:r>
            <w:r w:rsidRPr="00A53950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deemed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failed the commissioning tests and the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not be put in service.</w:t>
            </w:r>
          </w:p>
        </w:tc>
      </w:tr>
      <w:tr w:rsidR="00967DF3" w:rsidRPr="00A53950" w14:paraId="2825511B" w14:textId="77777777" w:rsidTr="00BD362A">
        <w:trPr>
          <w:trHeight w:val="2029"/>
        </w:trPr>
        <w:tc>
          <w:tcPr>
            <w:tcW w:w="9071" w:type="dxa"/>
            <w:gridSpan w:val="3"/>
          </w:tcPr>
          <w:p w14:paraId="5AD7E97D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comments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A53950" w14:paraId="6EB4B1C6" w14:textId="77777777" w:rsidTr="00BD362A">
        <w:trPr>
          <w:trHeight w:val="470"/>
        </w:trPr>
        <w:tc>
          <w:tcPr>
            <w:tcW w:w="9071" w:type="dxa"/>
            <w:gridSpan w:val="3"/>
            <w:shd w:val="clear" w:color="auto" w:fill="BEBEBE"/>
          </w:tcPr>
          <w:p w14:paraId="3AA5337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Declaration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A53950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Appointed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Technical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Representative</w:t>
            </w:r>
          </w:p>
        </w:tc>
      </w:tr>
      <w:tr w:rsidR="00967DF3" w:rsidRPr="00A53950" w14:paraId="432D0FE0" w14:textId="77777777" w:rsidTr="00BD362A">
        <w:trPr>
          <w:trHeight w:val="2077"/>
        </w:trPr>
        <w:tc>
          <w:tcPr>
            <w:tcW w:w="9071" w:type="dxa"/>
            <w:gridSpan w:val="3"/>
          </w:tcPr>
          <w:p w14:paraId="2514ECB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8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53950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53950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53950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scope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G99,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installation:</w:t>
            </w:r>
          </w:p>
          <w:p w14:paraId="2EC93491" w14:textId="77777777" w:rsidR="00967DF3" w:rsidRPr="00A53950" w:rsidRDefault="00967DF3" w:rsidP="00E85ED3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119"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G99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proofErr w:type="gramEnd"/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achieved.</w:t>
            </w:r>
          </w:p>
          <w:p w14:paraId="77F27896" w14:textId="77777777" w:rsidR="00967DF3" w:rsidRPr="00A53950" w:rsidRDefault="00967DF3" w:rsidP="00E85ED3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A2-4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completed*.</w:t>
            </w:r>
          </w:p>
          <w:p w14:paraId="2C09117F" w14:textId="77777777" w:rsidR="00967DF3" w:rsidRPr="00A53950" w:rsidRDefault="00967DF3" w:rsidP="00E85ED3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1"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A3-1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completed.</w:t>
            </w:r>
          </w:p>
          <w:p w14:paraId="72F10A7A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42BE64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delete</w:t>
            </w:r>
            <w:proofErr w:type="gramEnd"/>
            <w:r w:rsidRPr="00A53950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53950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ie</w:t>
            </w:r>
            <w:proofErr w:type="spellEnd"/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53950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53950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capabilities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53950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967DF3" w:rsidRPr="00A53950" w14:paraId="0F427872" w14:textId="77777777" w:rsidTr="00BD362A">
        <w:trPr>
          <w:trHeight w:val="470"/>
        </w:trPr>
        <w:tc>
          <w:tcPr>
            <w:tcW w:w="9071" w:type="dxa"/>
            <w:gridSpan w:val="3"/>
          </w:tcPr>
          <w:p w14:paraId="32C6CA0F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967DF3" w:rsidRPr="00A53950" w14:paraId="5795C43D" w14:textId="77777777" w:rsidTr="00BD362A">
        <w:trPr>
          <w:trHeight w:val="469"/>
        </w:trPr>
        <w:tc>
          <w:tcPr>
            <w:tcW w:w="6235" w:type="dxa"/>
          </w:tcPr>
          <w:p w14:paraId="04135C7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2836" w:type="dxa"/>
            <w:gridSpan w:val="2"/>
            <w:vMerge w:val="restart"/>
          </w:tcPr>
          <w:p w14:paraId="75CF442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31"/>
                <w:szCs w:val="22"/>
                <w:lang w:val="en-US"/>
                <w14:ligatures w14:val="none"/>
              </w:rPr>
            </w:pPr>
          </w:p>
          <w:p w14:paraId="2B758C5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  <w:tr w:rsidR="00967DF3" w:rsidRPr="00A53950" w14:paraId="7FB515CD" w14:textId="77777777" w:rsidTr="00BD362A">
        <w:trPr>
          <w:trHeight w:val="470"/>
        </w:trPr>
        <w:tc>
          <w:tcPr>
            <w:tcW w:w="6235" w:type="dxa"/>
          </w:tcPr>
          <w:p w14:paraId="279641D0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Company</w:t>
            </w:r>
            <w:r w:rsidRPr="00A53950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 w14:paraId="4A67806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A53950" w14:paraId="16A2A3A2" w14:textId="77777777" w:rsidTr="00BD362A">
        <w:trPr>
          <w:trHeight w:val="470"/>
        </w:trPr>
        <w:tc>
          <w:tcPr>
            <w:tcW w:w="9071" w:type="dxa"/>
            <w:gridSpan w:val="3"/>
          </w:tcPr>
          <w:p w14:paraId="6112506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Position:</w:t>
            </w:r>
          </w:p>
        </w:tc>
      </w:tr>
      <w:tr w:rsidR="00967DF3" w:rsidRPr="00A53950" w14:paraId="6C7EB4B9" w14:textId="77777777" w:rsidTr="00BD362A">
        <w:trPr>
          <w:trHeight w:val="700"/>
        </w:trPr>
        <w:tc>
          <w:tcPr>
            <w:tcW w:w="9071" w:type="dxa"/>
            <w:gridSpan w:val="3"/>
            <w:shd w:val="clear" w:color="auto" w:fill="BEBEBE"/>
          </w:tcPr>
          <w:p w14:paraId="786C442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9" w:after="0" w:line="240" w:lineRule="auto"/>
              <w:ind w:left="107" w:right="80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Declaration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A53950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Witnessing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Representative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applicable.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Delete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53950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not witnessed by the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</w:p>
        </w:tc>
      </w:tr>
      <w:tr w:rsidR="00967DF3" w:rsidRPr="00A53950" w14:paraId="1E61A7CB" w14:textId="77777777" w:rsidTr="00BD362A">
        <w:trPr>
          <w:trHeight w:val="1269"/>
        </w:trPr>
        <w:tc>
          <w:tcPr>
            <w:tcW w:w="9071" w:type="dxa"/>
            <w:gridSpan w:val="3"/>
          </w:tcPr>
          <w:p w14:paraId="53E81E75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A53950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witnessed:</w:t>
            </w:r>
          </w:p>
          <w:p w14:paraId="0AE55516" w14:textId="77777777" w:rsidR="00967DF3" w:rsidRPr="00A53950" w:rsidRDefault="00967DF3" w:rsidP="00E85ED3">
            <w:pPr>
              <w:widowControl w:val="0"/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spacing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A2-4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*;</w:t>
            </w:r>
            <w:proofErr w:type="gramEnd"/>
          </w:p>
          <w:p w14:paraId="1AFDD3A8" w14:textId="77777777" w:rsidR="00967DF3" w:rsidRPr="00A53950" w:rsidRDefault="00967DF3" w:rsidP="00E85ED3">
            <w:pPr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before="1" w:after="0" w:line="240" w:lineRule="auto"/>
              <w:ind w:left="107" w:right="9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2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A53950">
              <w:rPr>
                <w:rFonts w:ascii="Arial" w:eastAsia="Arial" w:hAnsi="Arial" w:cs="Arial"/>
                <w:spacing w:val="2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A53950">
              <w:rPr>
                <w:rFonts w:ascii="Arial" w:eastAsia="Arial" w:hAnsi="Arial" w:cs="Arial"/>
                <w:spacing w:val="2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proofErr w:type="gramEnd"/>
            <w:r w:rsidRPr="00A53950">
              <w:rPr>
                <w:rFonts w:ascii="Arial" w:eastAsia="Arial" w:hAnsi="Arial" w:cs="Arial"/>
                <w:spacing w:val="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53950">
              <w:rPr>
                <w:rFonts w:ascii="Arial" w:eastAsia="Arial" w:hAnsi="Arial" w:cs="Arial"/>
                <w:spacing w:val="2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53950">
              <w:rPr>
                <w:rFonts w:ascii="Arial" w:eastAsia="Arial" w:hAnsi="Arial" w:cs="Arial"/>
                <w:spacing w:val="2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53950">
              <w:rPr>
                <w:rFonts w:ascii="Arial" w:eastAsia="Arial" w:hAnsi="Arial" w:cs="Arial"/>
                <w:spacing w:val="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A3-1</w:t>
            </w:r>
            <w:r w:rsidRPr="00A53950">
              <w:rPr>
                <w:rFonts w:ascii="Arial" w:eastAsia="Arial" w:hAnsi="Arial" w:cs="Arial"/>
                <w:spacing w:val="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A53950">
              <w:rPr>
                <w:rFonts w:ascii="Arial" w:eastAsia="Arial" w:hAnsi="Arial" w:cs="Arial"/>
                <w:spacing w:val="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behalf</w:t>
            </w:r>
            <w:r w:rsidRPr="00A53950">
              <w:rPr>
                <w:rFonts w:ascii="Arial" w:eastAsia="Arial" w:hAnsi="Arial" w:cs="Arial"/>
                <w:spacing w:val="2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53950">
              <w:rPr>
                <w:rFonts w:ascii="Arial" w:eastAsia="Arial" w:hAnsi="Arial" w:cs="Arial"/>
                <w:spacing w:val="2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53950">
              <w:rPr>
                <w:rFonts w:ascii="Arial" w:eastAsia="Arial" w:hAnsi="Arial" w:cs="Arial"/>
                <w:spacing w:val="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53950">
              <w:rPr>
                <w:rFonts w:ascii="Arial" w:eastAsia="Arial" w:hAnsi="Arial" w:cs="Arial"/>
                <w:spacing w:val="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53950">
              <w:rPr>
                <w:rFonts w:ascii="Arial" w:eastAsia="Arial" w:hAnsi="Arial" w:cs="Arial"/>
                <w:spacing w:val="2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53950">
              <w:rPr>
                <w:rFonts w:ascii="Arial" w:eastAsia="Arial" w:hAnsi="Arial" w:cs="Arial"/>
                <w:spacing w:val="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 accurate record of the checks.</w:t>
            </w:r>
          </w:p>
          <w:p w14:paraId="16ADA362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18" w:after="0" w:line="211" w:lineRule="exact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</w:t>
            </w:r>
            <w:proofErr w:type="gram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delete</w:t>
            </w:r>
            <w:proofErr w:type="gramEnd"/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ie</w:t>
            </w:r>
            <w:proofErr w:type="spellEnd"/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53950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53950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A53950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capabilities</w:t>
            </w:r>
            <w:r w:rsidRPr="00A53950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53950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53950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</w:p>
        </w:tc>
      </w:tr>
      <w:tr w:rsidR="00967DF3" w:rsidRPr="00A53950" w14:paraId="6C78FC91" w14:textId="77777777" w:rsidTr="00BD362A">
        <w:trPr>
          <w:trHeight w:val="470"/>
        </w:trPr>
        <w:tc>
          <w:tcPr>
            <w:tcW w:w="9071" w:type="dxa"/>
            <w:gridSpan w:val="3"/>
          </w:tcPr>
          <w:p w14:paraId="236ECB46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967DF3" w:rsidRPr="00A53950" w14:paraId="3992FD58" w14:textId="77777777" w:rsidTr="00BD362A">
        <w:trPr>
          <w:trHeight w:val="469"/>
        </w:trPr>
        <w:tc>
          <w:tcPr>
            <w:tcW w:w="6235" w:type="dxa"/>
          </w:tcPr>
          <w:p w14:paraId="787E3318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2836" w:type="dxa"/>
            <w:gridSpan w:val="2"/>
            <w:vMerge w:val="restart"/>
          </w:tcPr>
          <w:p w14:paraId="1C7B19A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  <w:tr w:rsidR="00967DF3" w:rsidRPr="00A53950" w14:paraId="54B6F793" w14:textId="77777777" w:rsidTr="00BD362A">
        <w:trPr>
          <w:trHeight w:val="472"/>
        </w:trPr>
        <w:tc>
          <w:tcPr>
            <w:tcW w:w="6235" w:type="dxa"/>
          </w:tcPr>
          <w:p w14:paraId="570DFA39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53950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Company</w:t>
            </w:r>
            <w:r w:rsidRPr="00A53950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53950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 w14:paraId="4E455411" w14:textId="77777777" w:rsidR="00967DF3" w:rsidRPr="00A53950" w:rsidRDefault="00967DF3" w:rsidP="00A539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39DE3797" w14:textId="77777777" w:rsidR="00967DF3" w:rsidRDefault="00967DF3" w:rsidP="00AA7A95"/>
    <w:sectPr w:rsidR="00967DF3" w:rsidSect="00640ACD">
      <w:headerReference w:type="even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7C89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2D9F587C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60D8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798C127D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26" type="#_x0000_t202" style="position:absolute;margin-left:41.55pt;margin-top:55.75pt;width:181.45pt;height:36.1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MzRej7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docshape764" o:spid="_x0000_s1027" type="#_x0000_t202" style="position:absolute;margin-left:750.3pt;margin-top:55.75pt;width:53.6pt;height:13.1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g2QEAAJg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m6dtiGIqqE8sB2FeF15vDjrAH1KMvCqlpO8HhUaK/oNjS+JeLQEuQbUEyml+Wsog&#10;xRzehXn/Dh5t2zHybLqDW7atsUnSC4szXx5/Unpe1bhfv36nWy8/1P4nAA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G+B&#10;CCDZAQAAmA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5127A"/>
    <w:multiLevelType w:val="hybridMultilevel"/>
    <w:tmpl w:val="EA1E0412"/>
    <w:lvl w:ilvl="0" w:tplc="95D0D998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4AE896E">
      <w:numFmt w:val="bullet"/>
      <w:lvlText w:val="•"/>
      <w:lvlJc w:val="left"/>
      <w:pPr>
        <w:ind w:left="1194" w:hanging="221"/>
      </w:pPr>
      <w:rPr>
        <w:rFonts w:hint="default"/>
        <w:lang w:val="en-US" w:eastAsia="en-US" w:bidi="ar-SA"/>
      </w:rPr>
    </w:lvl>
    <w:lvl w:ilvl="2" w:tplc="B4B04922">
      <w:numFmt w:val="bullet"/>
      <w:lvlText w:val="•"/>
      <w:lvlJc w:val="left"/>
      <w:pPr>
        <w:ind w:left="2068" w:hanging="221"/>
      </w:pPr>
      <w:rPr>
        <w:rFonts w:hint="default"/>
        <w:lang w:val="en-US" w:eastAsia="en-US" w:bidi="ar-SA"/>
      </w:rPr>
    </w:lvl>
    <w:lvl w:ilvl="3" w:tplc="EB0A7CBA">
      <w:numFmt w:val="bullet"/>
      <w:lvlText w:val="•"/>
      <w:lvlJc w:val="left"/>
      <w:pPr>
        <w:ind w:left="2942" w:hanging="221"/>
      </w:pPr>
      <w:rPr>
        <w:rFonts w:hint="default"/>
        <w:lang w:val="en-US" w:eastAsia="en-US" w:bidi="ar-SA"/>
      </w:rPr>
    </w:lvl>
    <w:lvl w:ilvl="4" w:tplc="8AA8FA54">
      <w:numFmt w:val="bullet"/>
      <w:lvlText w:val="•"/>
      <w:lvlJc w:val="left"/>
      <w:pPr>
        <w:ind w:left="3816" w:hanging="221"/>
      </w:pPr>
      <w:rPr>
        <w:rFonts w:hint="default"/>
        <w:lang w:val="en-US" w:eastAsia="en-US" w:bidi="ar-SA"/>
      </w:rPr>
    </w:lvl>
    <w:lvl w:ilvl="5" w:tplc="15A23D02">
      <w:numFmt w:val="bullet"/>
      <w:lvlText w:val="•"/>
      <w:lvlJc w:val="left"/>
      <w:pPr>
        <w:ind w:left="4690" w:hanging="221"/>
      </w:pPr>
      <w:rPr>
        <w:rFonts w:hint="default"/>
        <w:lang w:val="en-US" w:eastAsia="en-US" w:bidi="ar-SA"/>
      </w:rPr>
    </w:lvl>
    <w:lvl w:ilvl="6" w:tplc="C6D2E34A">
      <w:numFmt w:val="bullet"/>
      <w:lvlText w:val="•"/>
      <w:lvlJc w:val="left"/>
      <w:pPr>
        <w:ind w:left="5564" w:hanging="221"/>
      </w:pPr>
      <w:rPr>
        <w:rFonts w:hint="default"/>
        <w:lang w:val="en-US" w:eastAsia="en-US" w:bidi="ar-SA"/>
      </w:rPr>
    </w:lvl>
    <w:lvl w:ilvl="7" w:tplc="16C4D3FA">
      <w:numFmt w:val="bullet"/>
      <w:lvlText w:val="•"/>
      <w:lvlJc w:val="left"/>
      <w:pPr>
        <w:ind w:left="6438" w:hanging="221"/>
      </w:pPr>
      <w:rPr>
        <w:rFonts w:hint="default"/>
        <w:lang w:val="en-US" w:eastAsia="en-US" w:bidi="ar-SA"/>
      </w:rPr>
    </w:lvl>
    <w:lvl w:ilvl="8" w:tplc="D18437A4">
      <w:numFmt w:val="bullet"/>
      <w:lvlText w:val="•"/>
      <w:lvlJc w:val="left"/>
      <w:pPr>
        <w:ind w:left="7312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23A77F0"/>
    <w:multiLevelType w:val="hybridMultilevel"/>
    <w:tmpl w:val="062ACDB4"/>
    <w:lvl w:ilvl="0" w:tplc="E6B652E6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BC101C">
      <w:numFmt w:val="bullet"/>
      <w:lvlText w:val="•"/>
      <w:lvlJc w:val="left"/>
      <w:pPr>
        <w:ind w:left="1194" w:hanging="221"/>
      </w:pPr>
      <w:rPr>
        <w:rFonts w:hint="default"/>
        <w:lang w:val="en-US" w:eastAsia="en-US" w:bidi="ar-SA"/>
      </w:rPr>
    </w:lvl>
    <w:lvl w:ilvl="2" w:tplc="7542DEC2">
      <w:numFmt w:val="bullet"/>
      <w:lvlText w:val="•"/>
      <w:lvlJc w:val="left"/>
      <w:pPr>
        <w:ind w:left="2068" w:hanging="221"/>
      </w:pPr>
      <w:rPr>
        <w:rFonts w:hint="default"/>
        <w:lang w:val="en-US" w:eastAsia="en-US" w:bidi="ar-SA"/>
      </w:rPr>
    </w:lvl>
    <w:lvl w:ilvl="3" w:tplc="72989E9A">
      <w:numFmt w:val="bullet"/>
      <w:lvlText w:val="•"/>
      <w:lvlJc w:val="left"/>
      <w:pPr>
        <w:ind w:left="2942" w:hanging="221"/>
      </w:pPr>
      <w:rPr>
        <w:rFonts w:hint="default"/>
        <w:lang w:val="en-US" w:eastAsia="en-US" w:bidi="ar-SA"/>
      </w:rPr>
    </w:lvl>
    <w:lvl w:ilvl="4" w:tplc="FCCE26AC">
      <w:numFmt w:val="bullet"/>
      <w:lvlText w:val="•"/>
      <w:lvlJc w:val="left"/>
      <w:pPr>
        <w:ind w:left="3816" w:hanging="221"/>
      </w:pPr>
      <w:rPr>
        <w:rFonts w:hint="default"/>
        <w:lang w:val="en-US" w:eastAsia="en-US" w:bidi="ar-SA"/>
      </w:rPr>
    </w:lvl>
    <w:lvl w:ilvl="5" w:tplc="E38C0514">
      <w:numFmt w:val="bullet"/>
      <w:lvlText w:val="•"/>
      <w:lvlJc w:val="left"/>
      <w:pPr>
        <w:ind w:left="4690" w:hanging="221"/>
      </w:pPr>
      <w:rPr>
        <w:rFonts w:hint="default"/>
        <w:lang w:val="en-US" w:eastAsia="en-US" w:bidi="ar-SA"/>
      </w:rPr>
    </w:lvl>
    <w:lvl w:ilvl="6" w:tplc="16B6C58C">
      <w:numFmt w:val="bullet"/>
      <w:lvlText w:val="•"/>
      <w:lvlJc w:val="left"/>
      <w:pPr>
        <w:ind w:left="5564" w:hanging="221"/>
      </w:pPr>
      <w:rPr>
        <w:rFonts w:hint="default"/>
        <w:lang w:val="en-US" w:eastAsia="en-US" w:bidi="ar-SA"/>
      </w:rPr>
    </w:lvl>
    <w:lvl w:ilvl="7" w:tplc="191EE28E">
      <w:numFmt w:val="bullet"/>
      <w:lvlText w:val="•"/>
      <w:lvlJc w:val="left"/>
      <w:pPr>
        <w:ind w:left="6438" w:hanging="221"/>
      </w:pPr>
      <w:rPr>
        <w:rFonts w:hint="default"/>
        <w:lang w:val="en-US" w:eastAsia="en-US" w:bidi="ar-SA"/>
      </w:rPr>
    </w:lvl>
    <w:lvl w:ilvl="8" w:tplc="27508A8E">
      <w:numFmt w:val="bullet"/>
      <w:lvlText w:val="•"/>
      <w:lvlJc w:val="left"/>
      <w:pPr>
        <w:ind w:left="7312" w:hanging="221"/>
      </w:pPr>
      <w:rPr>
        <w:rFonts w:hint="default"/>
        <w:lang w:val="en-US" w:eastAsia="en-US" w:bidi="ar-SA"/>
      </w:rPr>
    </w:lvl>
  </w:abstractNum>
  <w:num w:numId="1" w16cid:durableId="575162870">
    <w:abstractNumId w:val="0"/>
  </w:num>
  <w:num w:numId="2" w16cid:durableId="19590244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116910"/>
    <w:rsid w:val="0013750A"/>
    <w:rsid w:val="001B6B49"/>
    <w:rsid w:val="001B7EE4"/>
    <w:rsid w:val="00237037"/>
    <w:rsid w:val="00285D6B"/>
    <w:rsid w:val="002A63F6"/>
    <w:rsid w:val="003039D0"/>
    <w:rsid w:val="00360144"/>
    <w:rsid w:val="003754EC"/>
    <w:rsid w:val="00411078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40ACD"/>
    <w:rsid w:val="006C4C2F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B1D6D"/>
    <w:rsid w:val="008C68F2"/>
    <w:rsid w:val="0091150B"/>
    <w:rsid w:val="009212FA"/>
    <w:rsid w:val="00954DE2"/>
    <w:rsid w:val="00967DF3"/>
    <w:rsid w:val="009A4145"/>
    <w:rsid w:val="009B7D20"/>
    <w:rsid w:val="009C1970"/>
    <w:rsid w:val="009F6726"/>
    <w:rsid w:val="00A04DB3"/>
    <w:rsid w:val="00A0546A"/>
    <w:rsid w:val="00A2337D"/>
    <w:rsid w:val="00A36C05"/>
    <w:rsid w:val="00A9717C"/>
    <w:rsid w:val="00AA7A95"/>
    <w:rsid w:val="00B32EC5"/>
    <w:rsid w:val="00B344AB"/>
    <w:rsid w:val="00B55E31"/>
    <w:rsid w:val="00B772FB"/>
    <w:rsid w:val="00B874C8"/>
    <w:rsid w:val="00BB5B3E"/>
    <w:rsid w:val="00C232F0"/>
    <w:rsid w:val="00C66401"/>
    <w:rsid w:val="00C66474"/>
    <w:rsid w:val="00C841FB"/>
    <w:rsid w:val="00CA53D8"/>
    <w:rsid w:val="00CB6B53"/>
    <w:rsid w:val="00CC418E"/>
    <w:rsid w:val="00CD456E"/>
    <w:rsid w:val="00CE6AAD"/>
    <w:rsid w:val="00D200C5"/>
    <w:rsid w:val="00D265FD"/>
    <w:rsid w:val="00D82D0D"/>
    <w:rsid w:val="00DA5C34"/>
    <w:rsid w:val="00DC484E"/>
    <w:rsid w:val="00DE452C"/>
    <w:rsid w:val="00DF0C1A"/>
    <w:rsid w:val="00E26D07"/>
    <w:rsid w:val="00E60FDA"/>
    <w:rsid w:val="00E82D54"/>
    <w:rsid w:val="00E85ED3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ed@wxyz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3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5</cp:revision>
  <dcterms:created xsi:type="dcterms:W3CDTF">2026-04-07T11:35:00Z</dcterms:created>
  <dcterms:modified xsi:type="dcterms:W3CDTF">2026-05-01T11:02:00Z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